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2835" w:leader="none"/>
        </w:tabs>
        <w:rPr>
          <w:bCs/>
          <w:sz w:val="20"/>
          <w:szCs w:val="20"/>
        </w:rPr>
      </w:pPr>
      <w:bookmarkStart w:id="0" w:name="_Hlk125563953"/>
      <w:bookmarkEnd w:id="0"/>
      <w:r>
        <w:rPr/>
        <w:drawing>
          <wp:inline distT="0" distB="0" distL="0" distR="0">
            <wp:extent cx="1134745" cy="10858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34745" cy="1085850"/>
                    </a:xfrm>
                    <a:prstGeom prst="rect">
                      <a:avLst/>
                    </a:prstGeom>
                  </pic:spPr>
                </pic:pic>
              </a:graphicData>
            </a:graphic>
          </wp:inline>
        </w:drawing>
      </w:r>
      <w:r>
        <w:rPr>
          <w:bCs/>
          <w:sz w:val="20"/>
          <w:szCs w:val="20"/>
        </w:rPr>
        <w:tab/>
      </w:r>
      <w:r>
        <w:rPr>
          <w:rFonts w:ascii="Mistral" w:hAnsi="Mistral"/>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ASSOCIATION AUTOUR DU GRAND CHÊNE</w:t>
      </w:r>
    </w:p>
    <w:p>
      <w:pPr>
        <w:pStyle w:val="Normal"/>
        <w:spacing w:before="0" w:after="0"/>
        <w:rPr>
          <w:b/>
          <w:b/>
          <w:iCs/>
        </w:rPr>
      </w:pPr>
      <w:r>
        <w:rPr>
          <w:b/>
          <w:i/>
        </w:rPr>
        <w:t>Robert Rolando</w:t>
        <w:tab/>
        <w:tab/>
      </w:r>
      <w:r>
        <w:rPr>
          <w:rFonts w:cs="Calibri" w:cstheme="minorHAnsi"/>
          <w:b/>
          <w:i/>
        </w:rPr>
        <w:t>70, rue du Grand Chêne – La Mouroye – 83560 Saint Julien le Montagnier</w:t>
      </w:r>
    </w:p>
    <w:p>
      <w:pPr>
        <w:pStyle w:val="Normal"/>
        <w:spacing w:before="0" w:after="0"/>
        <w:rPr>
          <w:b/>
          <w:b/>
          <w:color w:val="0000FF"/>
          <w:sz w:val="16"/>
          <w:szCs w:val="16"/>
        </w:rPr>
      </w:pPr>
      <w:r>
        <w:rPr>
          <w:b/>
          <w:i/>
        </w:rPr>
        <w:t xml:space="preserve">       </w:t>
      </w:r>
      <w:r>
        <w:rPr>
          <w:b/>
          <w:i/>
          <w:sz w:val="18"/>
          <w:szCs w:val="18"/>
        </w:rPr>
        <w:t xml:space="preserve">Président  </w:t>
      </w:r>
      <w:r>
        <w:rPr>
          <w:b/>
          <w:i/>
        </w:rPr>
        <w:t xml:space="preserve"> </w:t>
      </w:r>
      <w:r>
        <w:rPr>
          <w:b/>
          <w:color w:val="0000FF"/>
          <w:sz w:val="16"/>
          <w:szCs w:val="16"/>
        </w:rPr>
        <w:t xml:space="preserve">  </w:t>
      </w:r>
    </w:p>
    <w:p>
      <w:pPr>
        <w:pStyle w:val="Normal"/>
        <w:spacing w:before="0" w:after="0"/>
        <w:rPr>
          <w:b/>
          <w:b/>
          <w:i/>
          <w:i/>
        </w:rPr>
      </w:pPr>
      <w:r>
        <w:rPr>
          <w:b/>
          <w:color w:val="0000FF"/>
          <w:sz w:val="16"/>
          <w:szCs w:val="16"/>
        </w:rPr>
        <w:t>www.legrandchene83.fr</w:t>
      </w:r>
      <w:r>
        <w:rPr>
          <w:b/>
          <w:sz w:val="16"/>
          <w:szCs w:val="16"/>
        </w:rPr>
        <w:t xml:space="preserve">     </w:t>
      </w:r>
    </w:p>
    <w:p>
      <w:pPr>
        <w:pStyle w:val="Normal"/>
        <w:spacing w:before="0" w:after="0"/>
        <w:rPr>
          <w:b/>
          <w:b/>
          <w:color w:val="0000FF"/>
          <w:sz w:val="16"/>
          <w:szCs w:val="16"/>
        </w:rPr>
      </w:pPr>
      <w:hyperlink r:id="rId3">
        <w:r>
          <w:rPr>
            <w:rStyle w:val="LienInternet"/>
            <w:b/>
            <w:sz w:val="16"/>
            <w:szCs w:val="16"/>
          </w:rPr>
          <w:t>autourdugrandchene@gmail.com</w:t>
        </w:r>
      </w:hyperlink>
    </w:p>
    <w:p>
      <w:pPr>
        <w:pStyle w:val="Normal"/>
        <w:spacing w:before="0" w:after="0"/>
        <w:rPr>
          <w:b/>
          <w:b/>
          <w:color w:val="0000FF"/>
          <w:sz w:val="16"/>
          <w:szCs w:val="16"/>
        </w:rPr>
      </w:pPr>
      <w:r>
        <w:rPr>
          <w:b/>
          <w:color w:val="0000FF"/>
          <w:sz w:val="16"/>
          <w:szCs w:val="16"/>
        </w:rPr>
        <w:t xml:space="preserve">   </w:t>
      </w:r>
    </w:p>
    <w:p>
      <w:pPr>
        <w:pStyle w:val="Normal"/>
        <w:spacing w:before="0" w:after="0"/>
        <w:rPr>
          <w:b/>
          <w:b/>
          <w:color w:val="0000FF"/>
          <w:sz w:val="16"/>
          <w:szCs w:val="16"/>
        </w:rPr>
      </w:pPr>
      <w:r>
        <w:rPr>
          <w:b/>
          <w:color w:val="0000FF"/>
          <w:sz w:val="16"/>
          <w:szCs w:val="16"/>
        </w:rPr>
        <w:t xml:space="preserve">        </w:t>
      </w:r>
      <w:r>
        <w:rPr>
          <w:b/>
          <w:color w:val="0000FF"/>
          <w:sz w:val="16"/>
          <w:szCs w:val="16"/>
        </w:rPr>
        <w:t>06 87 31 95 58</w:t>
      </w:r>
    </w:p>
    <w:p>
      <w:pPr>
        <w:pStyle w:val="Normal"/>
        <w:rPr>
          <w:bCs/>
          <w:sz w:val="20"/>
          <w:szCs w:val="20"/>
        </w:rPr>
      </w:pPr>
      <w:r>
        <w:rPr>
          <w:bCs/>
          <w:sz w:val="20"/>
          <w:szCs w:val="20"/>
        </w:rPr>
        <w:tab/>
        <w:tab/>
        <w:tab/>
        <w:tab/>
        <w:tab/>
        <w:tab/>
        <w:tab/>
        <w:tab/>
        <w:tab/>
        <w:tab/>
      </w:r>
    </w:p>
    <w:p>
      <w:pPr>
        <w:pStyle w:val="Normal"/>
        <w:jc w:val="center"/>
        <w:rPr>
          <w:b/>
          <w:b/>
          <w:sz w:val="32"/>
          <w:szCs w:val="32"/>
          <w:u w:val="single"/>
        </w:rPr>
      </w:pPr>
      <w:r>
        <w:rPr>
          <w:b/>
          <w:sz w:val="32"/>
          <w:szCs w:val="32"/>
          <w:u w:val="single"/>
        </w:rPr>
        <w:t xml:space="preserve">PROCES VERBAL DE L’ASSEMBLEE GENERALE </w:t>
      </w:r>
    </w:p>
    <w:p>
      <w:pPr>
        <w:pStyle w:val="Normal"/>
        <w:jc w:val="center"/>
        <w:rPr>
          <w:b/>
          <w:b/>
          <w:sz w:val="32"/>
          <w:szCs w:val="32"/>
          <w:u w:val="single"/>
        </w:rPr>
      </w:pPr>
      <w:r>
        <w:rPr>
          <w:b/>
          <w:sz w:val="32"/>
          <w:szCs w:val="32"/>
          <w:u w:val="single"/>
        </w:rPr>
        <w:t>Du 13 Janvier 2024</w:t>
      </w:r>
    </w:p>
    <w:p>
      <w:pPr>
        <w:pStyle w:val="Normal"/>
        <w:rPr>
          <w:u w:val="single"/>
        </w:rPr>
      </w:pPr>
      <w:r>
        <w:rPr>
          <w:u w:val="single"/>
        </w:rPr>
      </w:r>
    </w:p>
    <w:p>
      <w:pPr>
        <w:pStyle w:val="Normal"/>
        <w:rPr/>
      </w:pPr>
      <w:r>
        <w:rPr/>
        <w:t>Le 13 janvier 2024 à 18h00, les membres de l’association « Autour du Grand Chêne » se sont réunis dans la salle de l’Office du Tourisme, Quartier Saint Pierre - 83560 Saint Julien le Montagnier, en assemblée générale ordinaire sur convocation du Président.</w:t>
      </w:r>
    </w:p>
    <w:p>
      <w:pPr>
        <w:pStyle w:val="Normal"/>
        <w:tabs>
          <w:tab w:val="clear" w:pos="708"/>
          <w:tab w:val="left" w:pos="567" w:leader="none"/>
        </w:tabs>
        <w:rPr/>
      </w:pPr>
      <w:r>
        <w:rPr/>
        <w:t xml:space="preserve">Il a été établi une feuille de présence signée par les membres présents en leur nom propre ou en tant que mandataire. 27 personnes sont présentes et 13 personnes se sont faites représentées, nous avons atteint le quorum nécessaire pour valider les différents points de l’assemblée.  </w:t>
      </w:r>
    </w:p>
    <w:p>
      <w:pPr>
        <w:pStyle w:val="Normal"/>
        <w:rPr/>
      </w:pPr>
      <w:r>
        <w:rPr/>
        <w:t>La séance est ouverte à 18h15</w:t>
      </w:r>
    </w:p>
    <w:p>
      <w:pPr>
        <w:pStyle w:val="Normal"/>
        <w:tabs>
          <w:tab w:val="clear" w:pos="708"/>
          <w:tab w:val="left" w:pos="567" w:leader="none"/>
        </w:tabs>
        <w:rPr/>
      </w:pPr>
      <w:r>
        <w:rPr/>
        <w:t>Ordre du Jour :</w:t>
      </w:r>
    </w:p>
    <w:p>
      <w:pPr>
        <w:pStyle w:val="Normal"/>
        <w:numPr>
          <w:ilvl w:val="0"/>
          <w:numId w:val="1"/>
        </w:numPr>
        <w:suppressAutoHyphens w:val="true"/>
        <w:spacing w:lineRule="auto" w:line="240" w:before="0" w:after="0"/>
        <w:rPr/>
      </w:pPr>
      <w:r>
        <w:rPr/>
        <w:t xml:space="preserve">Rapport moral </w:t>
      </w:r>
    </w:p>
    <w:p>
      <w:pPr>
        <w:pStyle w:val="Normal"/>
        <w:numPr>
          <w:ilvl w:val="0"/>
          <w:numId w:val="1"/>
        </w:numPr>
        <w:suppressAutoHyphens w:val="true"/>
        <w:spacing w:lineRule="auto" w:line="240" w:before="0" w:after="0"/>
        <w:rPr/>
      </w:pPr>
      <w:r>
        <w:rPr/>
        <w:t>Rapport financier</w:t>
      </w:r>
    </w:p>
    <w:p>
      <w:pPr>
        <w:pStyle w:val="Normal"/>
        <w:numPr>
          <w:ilvl w:val="0"/>
          <w:numId w:val="1"/>
        </w:numPr>
        <w:suppressAutoHyphens w:val="true"/>
        <w:spacing w:lineRule="auto" w:line="240" w:before="0" w:after="0"/>
        <w:rPr/>
      </w:pPr>
      <w:r>
        <w:rPr/>
        <w:t>Le compte rendu du 20</w:t>
      </w:r>
      <w:r>
        <w:rPr>
          <w:vertAlign w:val="superscript"/>
        </w:rPr>
        <w:t>ème</w:t>
      </w:r>
      <w:r>
        <w:rPr/>
        <w:t xml:space="preserve"> Salon du Champignon </w:t>
      </w:r>
    </w:p>
    <w:p>
      <w:pPr>
        <w:pStyle w:val="Normal"/>
        <w:numPr>
          <w:ilvl w:val="0"/>
          <w:numId w:val="1"/>
        </w:numPr>
        <w:suppressAutoHyphens w:val="true"/>
        <w:spacing w:lineRule="auto" w:line="240" w:before="0" w:after="0"/>
        <w:rPr/>
      </w:pPr>
      <w:r>
        <w:rPr/>
        <w:t>Budget prévisionnel</w:t>
      </w:r>
    </w:p>
    <w:p>
      <w:pPr>
        <w:pStyle w:val="Normal"/>
        <w:numPr>
          <w:ilvl w:val="0"/>
          <w:numId w:val="1"/>
        </w:numPr>
        <w:suppressAutoHyphens w:val="true"/>
        <w:spacing w:lineRule="auto" w:line="240" w:before="0" w:after="0"/>
        <w:rPr/>
      </w:pPr>
      <w:r>
        <w:rPr/>
        <w:t xml:space="preserve">Appel à candidature pour le Conseil d’Administration </w:t>
      </w:r>
    </w:p>
    <w:p>
      <w:pPr>
        <w:pStyle w:val="Normal"/>
        <w:numPr>
          <w:ilvl w:val="0"/>
          <w:numId w:val="1"/>
        </w:numPr>
        <w:suppressAutoHyphens w:val="true"/>
        <w:spacing w:lineRule="auto" w:line="240" w:before="0" w:after="0"/>
        <w:rPr/>
      </w:pPr>
      <w:r>
        <w:rPr/>
        <w:t>Renouvellement du Conseil d’Administration   C.A</w:t>
      </w:r>
    </w:p>
    <w:p>
      <w:pPr>
        <w:pStyle w:val="Normal"/>
        <w:numPr>
          <w:ilvl w:val="0"/>
          <w:numId w:val="1"/>
        </w:numPr>
        <w:suppressAutoHyphens w:val="true"/>
        <w:spacing w:lineRule="auto" w:line="240" w:before="0" w:after="0"/>
        <w:rPr/>
      </w:pPr>
      <w:r>
        <w:rPr/>
        <w:t>Election du Président</w:t>
      </w:r>
    </w:p>
    <w:p>
      <w:pPr>
        <w:pStyle w:val="Normal"/>
        <w:numPr>
          <w:ilvl w:val="0"/>
          <w:numId w:val="1"/>
        </w:numPr>
        <w:suppressAutoHyphens w:val="true"/>
        <w:spacing w:lineRule="auto" w:line="240" w:before="0" w:after="0"/>
        <w:rPr/>
      </w:pPr>
      <w:r>
        <w:rPr/>
        <w:t xml:space="preserve">Election du bureau par le C.A, </w:t>
      </w:r>
    </w:p>
    <w:p>
      <w:pPr>
        <w:pStyle w:val="Normal"/>
        <w:numPr>
          <w:ilvl w:val="0"/>
          <w:numId w:val="1"/>
        </w:numPr>
        <w:suppressAutoHyphens w:val="true"/>
        <w:spacing w:lineRule="auto" w:line="240" w:before="0" w:after="0"/>
        <w:rPr/>
      </w:pPr>
      <w:r>
        <w:rPr/>
        <w:t>Idées suggérées pour les activités 2024</w:t>
      </w:r>
    </w:p>
    <w:p>
      <w:pPr>
        <w:pStyle w:val="Normal"/>
        <w:numPr>
          <w:ilvl w:val="0"/>
          <w:numId w:val="1"/>
        </w:numPr>
        <w:suppressAutoHyphens w:val="true"/>
        <w:spacing w:lineRule="auto" w:line="240" w:before="0" w:after="0"/>
        <w:rPr/>
      </w:pPr>
      <w:r>
        <w:rPr/>
        <w:t xml:space="preserve">Fixation du montant de la cotisation </w:t>
      </w:r>
    </w:p>
    <w:p>
      <w:pPr>
        <w:pStyle w:val="Normal"/>
        <w:numPr>
          <w:ilvl w:val="0"/>
          <w:numId w:val="1"/>
        </w:numPr>
        <w:suppressAutoHyphens w:val="true"/>
        <w:spacing w:lineRule="auto" w:line="240" w:before="0" w:after="0"/>
        <w:rPr/>
      </w:pPr>
      <w:r>
        <w:rPr/>
        <w:t>Autres projets, questions diverses</w:t>
      </w:r>
    </w:p>
    <w:p>
      <w:pPr>
        <w:pStyle w:val="Normal"/>
        <w:tabs>
          <w:tab w:val="clear" w:pos="708"/>
          <w:tab w:val="left" w:pos="567" w:leader="none"/>
        </w:tabs>
        <w:rPr/>
      </w:pPr>
      <w:r>
        <w:rPr/>
        <w:tab/>
      </w:r>
    </w:p>
    <w:p>
      <w:pPr>
        <w:pStyle w:val="Normal"/>
        <w:tabs>
          <w:tab w:val="clear" w:pos="708"/>
          <w:tab w:val="left" w:pos="567" w:leader="none"/>
        </w:tabs>
        <w:rPr/>
      </w:pPr>
      <w:r>
        <w:rPr/>
        <w:tab/>
        <w:t>1 :  </w:t>
      </w:r>
      <w:r>
        <w:rPr>
          <w:b/>
          <w:bCs/>
        </w:rPr>
        <w:t>Rapport moral</w:t>
      </w:r>
      <w:r>
        <w:rPr/>
        <w:t> </w:t>
      </w:r>
    </w:p>
    <w:p>
      <w:pPr>
        <w:pStyle w:val="Normal"/>
        <w:tabs>
          <w:tab w:val="clear" w:pos="708"/>
          <w:tab w:val="left" w:pos="567" w:leader="none"/>
        </w:tabs>
        <w:rPr/>
      </w:pPr>
      <w:r>
        <w:rPr/>
        <w:t>Le Président Robert ROLANDO relate les différentes activités. Son exposé est agrémenté d’une projection des photos des différents temps forts de l’année 2023 qui a été une année exceptionnelle puisque nous avons fêté les 20 ans de l’association. (</w:t>
      </w:r>
      <w:r>
        <w:rPr>
          <w:i/>
          <w:iCs/>
          <w:u w:val="single"/>
        </w:rPr>
        <w:t>Compte Rendu en pièce jointe)</w:t>
      </w:r>
    </w:p>
    <w:p>
      <w:pPr>
        <w:pStyle w:val="Normal"/>
        <w:rPr/>
      </w:pPr>
      <w:r>
        <w:rPr/>
        <w:t>Le compte rendu moral soumis au vote est accepté à l’unanimité des personnes présentes ou représentées.</w:t>
      </w:r>
    </w:p>
    <w:p>
      <w:pPr>
        <w:pStyle w:val="Normal"/>
        <w:tabs>
          <w:tab w:val="clear" w:pos="708"/>
          <w:tab w:val="left" w:pos="567" w:leader="none"/>
        </w:tabs>
        <w:rPr/>
      </w:pPr>
      <w:r>
        <w:rPr/>
        <w:tab/>
      </w:r>
    </w:p>
    <w:p>
      <w:pPr>
        <w:pStyle w:val="Normal"/>
        <w:tabs>
          <w:tab w:val="clear" w:pos="708"/>
          <w:tab w:val="left" w:pos="567" w:leader="none"/>
        </w:tabs>
        <w:rPr/>
      </w:pPr>
      <w:r>
        <w:rPr/>
      </w:r>
    </w:p>
    <w:p>
      <w:pPr>
        <w:pStyle w:val="Normal"/>
        <w:tabs>
          <w:tab w:val="clear" w:pos="708"/>
          <w:tab w:val="left" w:pos="567" w:leader="none"/>
        </w:tabs>
        <w:rPr/>
      </w:pPr>
      <w:r>
        <w:rPr/>
        <w:t xml:space="preserve">2 : </w:t>
      </w:r>
      <w:r>
        <w:rPr>
          <w:b/>
          <w:bCs/>
        </w:rPr>
        <w:t>Compte rendu du 20</w:t>
      </w:r>
      <w:r>
        <w:rPr>
          <w:b/>
          <w:bCs/>
          <w:vertAlign w:val="superscript"/>
        </w:rPr>
        <w:t>ème</w:t>
      </w:r>
      <w:r>
        <w:rPr>
          <w:b/>
          <w:bCs/>
        </w:rPr>
        <w:t xml:space="preserve"> Salon du Champignon</w:t>
      </w:r>
      <w:r>
        <w:rPr/>
        <w:t>.</w:t>
      </w:r>
    </w:p>
    <w:p>
      <w:pPr>
        <w:pStyle w:val="Normal"/>
        <w:tabs>
          <w:tab w:val="clear" w:pos="708"/>
          <w:tab w:val="left" w:pos="567" w:leader="none"/>
        </w:tabs>
        <w:rPr/>
      </w:pPr>
      <w:r>
        <w:rPr/>
        <w:t>L’exposé continue avec le déroulement du 20</w:t>
      </w:r>
      <w:r>
        <w:rPr>
          <w:vertAlign w:val="superscript"/>
        </w:rPr>
        <w:t>ème</w:t>
      </w:r>
      <w:r>
        <w:rPr/>
        <w:t xml:space="preserve"> Salon du Champignon. Nous avons présenté au public 200 espèces identifiées et exposées lors du Salon. Durant 2 jours notre 20è Salon du champignon a accueilli 336 participants. </w:t>
      </w:r>
    </w:p>
    <w:p>
      <w:pPr>
        <w:pStyle w:val="Normal"/>
        <w:tabs>
          <w:tab w:val="clear" w:pos="708"/>
          <w:tab w:val="left" w:pos="567" w:leader="none"/>
        </w:tabs>
        <w:rPr>
          <w:i/>
          <w:i/>
          <w:iCs/>
          <w:u w:val="single"/>
        </w:rPr>
      </w:pPr>
      <w:r>
        <w:rPr>
          <w:i/>
          <w:iCs/>
          <w:u w:val="single"/>
        </w:rPr>
        <w:t>(Compte rendu ci-joint)</w:t>
      </w:r>
    </w:p>
    <w:p>
      <w:pPr>
        <w:pStyle w:val="Normal"/>
        <w:tabs>
          <w:tab w:val="clear" w:pos="708"/>
          <w:tab w:val="left" w:pos="567" w:leader="none"/>
        </w:tabs>
        <w:spacing w:before="0" w:after="0"/>
        <w:rPr/>
      </w:pPr>
      <w:r>
        <w:rPr/>
      </w:r>
    </w:p>
    <w:p>
      <w:pPr>
        <w:pStyle w:val="Normal"/>
        <w:rPr/>
      </w:pPr>
      <w:r>
        <w:rPr/>
        <w:t>Le compte rendu du Salon du Champignon soumis au vote est accepté à l’unanimité des personnes présentes ou représentées.</w:t>
      </w:r>
    </w:p>
    <w:p>
      <w:pPr>
        <w:pStyle w:val="Normal"/>
        <w:rPr/>
      </w:pPr>
      <w:r>
        <w:rPr/>
      </w:r>
    </w:p>
    <w:p>
      <w:pPr>
        <w:pStyle w:val="Normal"/>
        <w:tabs>
          <w:tab w:val="clear" w:pos="708"/>
          <w:tab w:val="left" w:pos="567" w:leader="none"/>
        </w:tabs>
        <w:rPr>
          <w:b/>
          <w:b/>
          <w:bCs/>
        </w:rPr>
      </w:pPr>
      <w:r>
        <w:rPr/>
        <w:tab/>
        <w:t xml:space="preserve">3 : </w:t>
      </w:r>
      <w:r>
        <w:rPr>
          <w:b/>
          <w:bCs/>
        </w:rPr>
        <w:t>Compte rendu Financier</w:t>
      </w:r>
    </w:p>
    <w:p>
      <w:pPr>
        <w:pStyle w:val="Normal"/>
        <w:tabs>
          <w:tab w:val="clear" w:pos="708"/>
          <w:tab w:val="left" w:pos="567" w:leader="none"/>
        </w:tabs>
        <w:rPr/>
      </w:pPr>
      <w:r>
        <w:rPr/>
        <w:t>Le bilan financier est présenté par la trésorière Corine VANHOY</w:t>
      </w:r>
    </w:p>
    <w:p>
      <w:pPr>
        <w:pStyle w:val="Normal"/>
        <w:tabs>
          <w:tab w:val="clear" w:pos="708"/>
          <w:tab w:val="left" w:pos="567" w:leader="none"/>
        </w:tabs>
        <w:rPr/>
      </w:pPr>
      <w:r>
        <w:rPr/>
        <w:t xml:space="preserve">Le montant des dépenses pour les différentes activités et sorties de l’année s’élèvent à : </w:t>
      </w:r>
      <w:r>
        <w:rPr>
          <w:b/>
          <w:bCs/>
        </w:rPr>
        <w:t>20.598,55€</w:t>
      </w:r>
    </w:p>
    <w:p>
      <w:pPr>
        <w:pStyle w:val="Normal"/>
        <w:tabs>
          <w:tab w:val="clear" w:pos="708"/>
          <w:tab w:val="left" w:pos="567" w:leader="none"/>
        </w:tabs>
        <w:rPr/>
      </w:pPr>
      <w:r>
        <w:rPr/>
        <w:t>Ce montant englobe les différentes dépenses :  les achats pour la réalisation du Salon du Champignon, Le Loto, la Calendale, Le Cabaret ; la participation de l’association aux sorties, les intervenants pour les activités ainsi que les charges de fonctionnement.</w:t>
      </w:r>
    </w:p>
    <w:p>
      <w:pPr>
        <w:pStyle w:val="Normal"/>
        <w:tabs>
          <w:tab w:val="clear" w:pos="708"/>
          <w:tab w:val="left" w:pos="567" w:leader="none"/>
        </w:tabs>
        <w:rPr/>
      </w:pPr>
      <w:r>
        <w:rPr/>
        <w:t xml:space="preserve">Les recettes annuelles s’élèvent à : </w:t>
      </w:r>
      <w:r>
        <w:rPr>
          <w:b/>
          <w:bCs/>
        </w:rPr>
        <w:t>21799,11€</w:t>
      </w:r>
    </w:p>
    <w:p>
      <w:pPr>
        <w:pStyle w:val="Normal"/>
        <w:tabs>
          <w:tab w:val="clear" w:pos="708"/>
          <w:tab w:val="left" w:pos="567" w:leader="none"/>
        </w:tabs>
        <w:rPr/>
      </w:pPr>
      <w:r>
        <w:rPr/>
        <w:t>Elles comprennent les cotisations des adhérents, les subventions de la Mairie, de la Communauté de Communes et du Département ainsi que la participation des adhérents aux sorties et les recettes du loto, tombola et diverses ventes lors du salon</w:t>
      </w:r>
    </w:p>
    <w:p>
      <w:pPr>
        <w:pStyle w:val="Normal"/>
        <w:tabs>
          <w:tab w:val="clear" w:pos="708"/>
          <w:tab w:val="left" w:pos="567" w:leader="none"/>
        </w:tabs>
        <w:rPr>
          <w:b/>
          <w:b/>
          <w:bCs/>
        </w:rPr>
      </w:pPr>
      <w:r>
        <w:rPr/>
        <w:t xml:space="preserve">Soit un résultat positif pour l’année de : </w:t>
      </w:r>
      <w:r>
        <w:rPr>
          <w:b/>
          <w:bCs/>
        </w:rPr>
        <w:t>1.200,56€</w:t>
      </w:r>
    </w:p>
    <w:p>
      <w:pPr>
        <w:pStyle w:val="Normal"/>
        <w:tabs>
          <w:tab w:val="clear" w:pos="708"/>
          <w:tab w:val="left" w:pos="567" w:leader="none"/>
        </w:tabs>
        <w:rPr/>
      </w:pPr>
      <w:r>
        <w:rPr>
          <w:u w:val="single"/>
        </w:rPr>
        <w:t>Les chiffres du Salon du champignon</w:t>
      </w:r>
      <w:r>
        <w:rPr/>
        <w:t> :</w:t>
      </w:r>
    </w:p>
    <w:p>
      <w:pPr>
        <w:pStyle w:val="Normal"/>
        <w:tabs>
          <w:tab w:val="clear" w:pos="708"/>
          <w:tab w:val="left" w:pos="567" w:leader="none"/>
        </w:tabs>
        <w:rPr/>
      </w:pPr>
      <w:r>
        <w:rPr/>
        <w:t>Recettes : 9.187,25€</w:t>
        <w:tab/>
        <w:t>Dépenses : 8.489,41€</w:t>
        <w:tab/>
        <w:tab/>
        <w:t>Résultat :  + 697,84€</w:t>
      </w:r>
    </w:p>
    <w:p>
      <w:pPr>
        <w:pStyle w:val="Normal"/>
        <w:tabs>
          <w:tab w:val="clear" w:pos="708"/>
          <w:tab w:val="left" w:pos="567" w:leader="none"/>
        </w:tabs>
        <w:rPr/>
      </w:pPr>
      <w:r>
        <w:rPr/>
        <w:t>Le compte rendu financier mis au vote, est adopté à l’unanimité des personnes présentes ou représentées.</w:t>
      </w:r>
    </w:p>
    <w:p>
      <w:pPr>
        <w:pStyle w:val="Normal"/>
        <w:tabs>
          <w:tab w:val="clear" w:pos="708"/>
          <w:tab w:val="left" w:pos="567" w:leader="none"/>
        </w:tabs>
        <w:rPr/>
      </w:pPr>
      <w:r>
        <w:rPr/>
        <w:t>Quitus est donné à la trésorière pour la tenue des comptes de l’exercice 2023.</w:t>
      </w:r>
    </w:p>
    <w:p>
      <w:pPr>
        <w:pStyle w:val="Normal"/>
        <w:tabs>
          <w:tab w:val="clear" w:pos="708"/>
          <w:tab w:val="left" w:pos="567" w:leader="none"/>
        </w:tabs>
        <w:rPr/>
      </w:pPr>
      <w:r>
        <w:rPr/>
      </w:r>
    </w:p>
    <w:p>
      <w:pPr>
        <w:pStyle w:val="Normal"/>
        <w:tabs>
          <w:tab w:val="clear" w:pos="708"/>
          <w:tab w:val="left" w:pos="567" w:leader="none"/>
        </w:tabs>
        <w:rPr>
          <w:b/>
          <w:b/>
          <w:bCs/>
        </w:rPr>
      </w:pPr>
      <w:r>
        <w:rPr/>
        <w:tab/>
        <w:t xml:space="preserve">4 : </w:t>
      </w:r>
      <w:r>
        <w:rPr>
          <w:b/>
          <w:bCs/>
        </w:rPr>
        <w:t>Conseil d’Administration</w:t>
      </w:r>
    </w:p>
    <w:p>
      <w:pPr>
        <w:pStyle w:val="Normal"/>
        <w:rPr/>
      </w:pPr>
      <w:r>
        <w:rPr/>
        <w:t>Monsieur Robert ROLANDO annonce son intention d’arrêter son mandat de Président, après 20 ans de dévouement à l’association. Nous le remercions d’avoir été le cœur de cette association pendant toutes ces années, et pour sa bienveillance. Nous nous réjouissons qui reste à nos cotés avec Marie-Paule pour continuer l’aventure et partager de bons moments.</w:t>
      </w:r>
    </w:p>
    <w:p>
      <w:pPr>
        <w:pStyle w:val="Normal"/>
        <w:tabs>
          <w:tab w:val="clear" w:pos="708"/>
          <w:tab w:val="left" w:pos="567" w:leader="none"/>
        </w:tabs>
        <w:rPr/>
      </w:pPr>
      <w:r>
        <w:rPr/>
        <w:t>Madame Claudia MAUGEON ne souhaite pas renouveler son mandat au Conseil d’Administration. Nous la remercions pour sa participation et son implication durant sa fonction.</w:t>
      </w:r>
    </w:p>
    <w:p>
      <w:pPr>
        <w:pStyle w:val="Normal"/>
        <w:tabs>
          <w:tab w:val="clear" w:pos="708"/>
          <w:tab w:val="left" w:pos="567" w:leader="none"/>
        </w:tabs>
        <w:rPr/>
      </w:pPr>
      <w:r>
        <w:rPr/>
        <w:t>Nous accueillons Madame PONSAILLE Isabelle qui a fait acte de candidature :</w:t>
      </w:r>
    </w:p>
    <w:p>
      <w:pPr>
        <w:pStyle w:val="Normal"/>
        <w:rPr/>
      </w:pPr>
      <w:r>
        <w:rPr>
          <w:b/>
          <w:bCs/>
          <w:u w:val="single"/>
        </w:rPr>
        <w:t>Le renouvellement des membres du CA.</w:t>
      </w:r>
      <w:r>
        <w:rPr/>
        <w:t> :</w:t>
      </w:r>
    </w:p>
    <w:p>
      <w:pPr>
        <w:pStyle w:val="Normal"/>
        <w:rPr/>
      </w:pPr>
      <w:r>
        <w:rPr>
          <w:i/>
          <w:iCs/>
        </w:rPr>
        <w:t>Les membres du C.A. nommés jusqu’en 2024 sont</w:t>
      </w:r>
      <w:r>
        <w:rPr/>
        <w:t> :</w:t>
      </w:r>
    </w:p>
    <w:p>
      <w:pPr>
        <w:pStyle w:val="Normal"/>
        <w:rPr/>
      </w:pPr>
      <w:r>
        <w:rPr/>
        <w:t>M. GOUIN Robert, Mme MARTRA Laurence, Mme TABARY Christiane, M. TABARY Claude, Mme GILLET Chantal et M. VICENTE André</w:t>
      </w:r>
    </w:p>
    <w:p>
      <w:pPr>
        <w:pStyle w:val="Normal"/>
        <w:tabs>
          <w:tab w:val="clear" w:pos="708"/>
          <w:tab w:val="left" w:pos="567" w:leader="none"/>
        </w:tabs>
        <w:rPr/>
      </w:pPr>
      <w:r>
        <w:rPr>
          <w:i/>
          <w:iCs/>
        </w:rPr>
        <w:t>Les membres du C.A. sortant à réélire jusqu’en 2025 sont</w:t>
      </w:r>
      <w:r>
        <w:rPr/>
        <w:t> :</w:t>
      </w:r>
    </w:p>
    <w:p>
      <w:pPr>
        <w:pStyle w:val="Normal"/>
        <w:rPr/>
      </w:pPr>
      <w:r>
        <w:rPr/>
        <w:t>L’Assemblée renouvelle Mme BORNIAT-LOCHOUARN Annick, Mme GOUIN Josette, Mme LEMETAYER Marie-Paule, M. LOCHOUARN Yves, M. RINAUDO Christian, M. ROLANDO Robert, Mme VANHOY Corine,</w:t>
      </w:r>
    </w:p>
    <w:p>
      <w:pPr>
        <w:pStyle w:val="Normal"/>
        <w:rPr/>
      </w:pPr>
      <w:r>
        <w:rPr/>
        <w:t xml:space="preserve"> </w:t>
      </w:r>
      <w:r>
        <w:rPr/>
        <w:t>et nomme Mme PONSAILLE Isabelle en qualité de membre du Conseil d’Administration.</w:t>
      </w:r>
    </w:p>
    <w:p>
      <w:pPr>
        <w:pStyle w:val="Normal"/>
        <w:tabs>
          <w:tab w:val="clear" w:pos="708"/>
          <w:tab w:val="left" w:pos="567" w:leader="none"/>
        </w:tabs>
        <w:rPr/>
      </w:pPr>
      <w:r>
        <w:rPr/>
      </w:r>
    </w:p>
    <w:p>
      <w:pPr>
        <w:pStyle w:val="Normal"/>
        <w:rPr/>
      </w:pPr>
      <w:r>
        <w:rPr/>
        <w:t>Ceux-ci exerceront leur fonction conformément aux statuts pour une durée de 2 ans.</w:t>
      </w:r>
    </w:p>
    <w:p>
      <w:pPr>
        <w:pStyle w:val="Normal"/>
        <w:tabs>
          <w:tab w:val="clear" w:pos="708"/>
          <w:tab w:val="left" w:pos="567" w:leader="none"/>
        </w:tabs>
        <w:rPr>
          <w:i/>
          <w:i/>
          <w:iCs/>
        </w:rPr>
      </w:pPr>
      <w:r>
        <w:rPr>
          <w:i/>
          <w:iCs/>
        </w:rPr>
        <w:t>Les membres du C.A. sortant non représentés sont :</w:t>
      </w:r>
    </w:p>
    <w:p>
      <w:pPr>
        <w:pStyle w:val="Normal"/>
        <w:tabs>
          <w:tab w:val="clear" w:pos="708"/>
          <w:tab w:val="left" w:pos="567" w:leader="none"/>
        </w:tabs>
        <w:rPr/>
      </w:pPr>
      <w:r>
        <w:rPr/>
        <w:t>Mme MAUGEON Claudia</w:t>
      </w:r>
    </w:p>
    <w:p>
      <w:pPr>
        <w:pStyle w:val="Normal"/>
        <w:tabs>
          <w:tab w:val="clear" w:pos="708"/>
          <w:tab w:val="left" w:pos="567" w:leader="none"/>
        </w:tabs>
        <w:rPr/>
      </w:pPr>
      <w:r>
        <w:rPr/>
        <w:t>L’équipe du Conseil d’administration est la suivante :</w:t>
      </w:r>
    </w:p>
    <w:p>
      <w:pPr>
        <w:pStyle w:val="Normal"/>
        <w:tabs>
          <w:tab w:val="clear" w:pos="708"/>
          <w:tab w:val="left" w:pos="567" w:leader="none"/>
        </w:tabs>
        <w:spacing w:lineRule="auto" w:line="240" w:before="0" w:after="120"/>
        <w:rPr/>
      </w:pPr>
      <w:r>
        <w:rPr/>
        <w:tab/>
        <w:t>BORNIAT - LOCHOUARN Annick</w:t>
      </w:r>
    </w:p>
    <w:p>
      <w:pPr>
        <w:pStyle w:val="Normal"/>
        <w:tabs>
          <w:tab w:val="clear" w:pos="708"/>
          <w:tab w:val="left" w:pos="567" w:leader="none"/>
        </w:tabs>
        <w:spacing w:lineRule="auto" w:line="240" w:before="0" w:after="120"/>
        <w:rPr/>
      </w:pPr>
      <w:r>
        <w:rPr/>
        <w:tab/>
        <w:t>GILLET Chantal</w:t>
      </w:r>
    </w:p>
    <w:p>
      <w:pPr>
        <w:pStyle w:val="Normal"/>
        <w:tabs>
          <w:tab w:val="clear" w:pos="708"/>
          <w:tab w:val="left" w:pos="567" w:leader="none"/>
        </w:tabs>
        <w:spacing w:lineRule="auto" w:line="240" w:before="0" w:after="120"/>
        <w:rPr/>
      </w:pPr>
      <w:r>
        <w:rPr/>
        <w:tab/>
        <w:t>GOUIN Josette</w:t>
      </w:r>
    </w:p>
    <w:p>
      <w:pPr>
        <w:pStyle w:val="Normal"/>
        <w:tabs>
          <w:tab w:val="clear" w:pos="708"/>
          <w:tab w:val="left" w:pos="567" w:leader="none"/>
        </w:tabs>
        <w:spacing w:lineRule="auto" w:line="240" w:before="0" w:after="120"/>
        <w:rPr/>
      </w:pPr>
      <w:r>
        <w:rPr/>
        <w:tab/>
        <w:t>GOUIN Robert</w:t>
      </w:r>
    </w:p>
    <w:p>
      <w:pPr>
        <w:pStyle w:val="Normal"/>
        <w:tabs>
          <w:tab w:val="clear" w:pos="708"/>
          <w:tab w:val="left" w:pos="567" w:leader="none"/>
        </w:tabs>
        <w:spacing w:lineRule="auto" w:line="240" w:before="0" w:after="120"/>
        <w:rPr/>
      </w:pPr>
      <w:r>
        <w:rPr/>
        <w:tab/>
        <w:t>LEMETAYER Marie-Paule</w:t>
      </w:r>
    </w:p>
    <w:p>
      <w:pPr>
        <w:pStyle w:val="Normal"/>
        <w:tabs>
          <w:tab w:val="clear" w:pos="708"/>
          <w:tab w:val="left" w:pos="567" w:leader="none"/>
        </w:tabs>
        <w:spacing w:lineRule="auto" w:line="240" w:before="0" w:after="120"/>
        <w:rPr/>
      </w:pPr>
      <w:r>
        <w:rPr/>
        <w:tab/>
        <w:t>LOCHOUARN Yves</w:t>
      </w:r>
    </w:p>
    <w:p>
      <w:pPr>
        <w:pStyle w:val="Normal"/>
        <w:tabs>
          <w:tab w:val="clear" w:pos="708"/>
          <w:tab w:val="left" w:pos="567" w:leader="none"/>
        </w:tabs>
        <w:spacing w:lineRule="auto" w:line="240" w:before="0" w:after="120"/>
        <w:rPr/>
      </w:pPr>
      <w:r>
        <w:rPr/>
        <w:tab/>
        <w:t>MARTRA Laurence</w:t>
      </w:r>
    </w:p>
    <w:p>
      <w:pPr>
        <w:pStyle w:val="Normal"/>
        <w:tabs>
          <w:tab w:val="clear" w:pos="708"/>
          <w:tab w:val="left" w:pos="567" w:leader="none"/>
        </w:tabs>
        <w:spacing w:lineRule="auto" w:line="240" w:before="0" w:after="120"/>
        <w:rPr/>
      </w:pPr>
      <w:r>
        <w:rPr/>
        <w:tab/>
        <w:t>PONSAILLE Isabelle</w:t>
      </w:r>
    </w:p>
    <w:p>
      <w:pPr>
        <w:pStyle w:val="Normal"/>
        <w:tabs>
          <w:tab w:val="clear" w:pos="708"/>
          <w:tab w:val="left" w:pos="567" w:leader="none"/>
        </w:tabs>
        <w:spacing w:lineRule="auto" w:line="240" w:before="0" w:after="120"/>
        <w:rPr/>
      </w:pPr>
      <w:r>
        <w:rPr/>
        <w:tab/>
        <w:t>RINAUDO Christian</w:t>
      </w:r>
    </w:p>
    <w:p>
      <w:pPr>
        <w:pStyle w:val="Normal"/>
        <w:tabs>
          <w:tab w:val="clear" w:pos="708"/>
          <w:tab w:val="left" w:pos="567" w:leader="none"/>
        </w:tabs>
        <w:spacing w:lineRule="auto" w:line="240" w:before="0" w:after="120"/>
        <w:rPr/>
      </w:pPr>
      <w:r>
        <w:rPr/>
        <w:tab/>
        <w:t>ROLANDO Robert</w:t>
      </w:r>
    </w:p>
    <w:p>
      <w:pPr>
        <w:pStyle w:val="Normal"/>
        <w:tabs>
          <w:tab w:val="clear" w:pos="708"/>
          <w:tab w:val="left" w:pos="567" w:leader="none"/>
        </w:tabs>
        <w:spacing w:lineRule="auto" w:line="240" w:before="0" w:after="120"/>
        <w:rPr/>
      </w:pPr>
      <w:r>
        <w:rPr/>
        <w:tab/>
        <w:t>TABARY Christiane</w:t>
      </w:r>
    </w:p>
    <w:p>
      <w:pPr>
        <w:pStyle w:val="Normal"/>
        <w:tabs>
          <w:tab w:val="clear" w:pos="708"/>
          <w:tab w:val="left" w:pos="567" w:leader="none"/>
        </w:tabs>
        <w:spacing w:lineRule="auto" w:line="240" w:before="0" w:after="120"/>
        <w:rPr/>
      </w:pPr>
      <w:r>
        <w:rPr/>
        <w:tab/>
        <w:t>TABARY Claude</w:t>
      </w:r>
    </w:p>
    <w:p>
      <w:pPr>
        <w:pStyle w:val="Normal"/>
        <w:tabs>
          <w:tab w:val="clear" w:pos="708"/>
          <w:tab w:val="left" w:pos="567" w:leader="none"/>
        </w:tabs>
        <w:spacing w:lineRule="auto" w:line="240" w:before="0" w:after="120"/>
        <w:rPr/>
      </w:pPr>
      <w:r>
        <w:rPr/>
        <w:tab/>
        <w:t>VANHOY Corine</w:t>
      </w:r>
    </w:p>
    <w:p>
      <w:pPr>
        <w:pStyle w:val="Normal"/>
        <w:tabs>
          <w:tab w:val="clear" w:pos="708"/>
          <w:tab w:val="left" w:pos="567" w:leader="none"/>
        </w:tabs>
        <w:spacing w:lineRule="auto" w:line="240" w:before="0" w:after="120"/>
        <w:rPr/>
      </w:pPr>
      <w:r>
        <w:rPr/>
        <w:tab/>
        <w:t>VICENTE André</w:t>
      </w:r>
    </w:p>
    <w:p>
      <w:pPr>
        <w:pStyle w:val="Normal"/>
        <w:tabs>
          <w:tab w:val="clear" w:pos="708"/>
          <w:tab w:val="left" w:pos="567" w:leader="none"/>
        </w:tabs>
        <w:spacing w:lineRule="auto" w:line="240" w:before="0" w:after="120"/>
        <w:rPr/>
      </w:pPr>
      <w:r>
        <w:rPr/>
      </w:r>
    </w:p>
    <w:p>
      <w:pPr>
        <w:pStyle w:val="Normal"/>
        <w:tabs>
          <w:tab w:val="clear" w:pos="708"/>
          <w:tab w:val="left" w:pos="567" w:leader="none"/>
        </w:tabs>
        <w:spacing w:lineRule="auto" w:line="240" w:before="0" w:after="120"/>
        <w:rPr>
          <w:i/>
          <w:i/>
          <w:iCs/>
        </w:rPr>
      </w:pPr>
      <w:r>
        <w:rPr>
          <w:i/>
          <w:iCs/>
        </w:rPr>
        <w:t>La présentation des membres du Conseil d’Administration n’a fait l’objet d’aucune remarque.</w:t>
      </w:r>
    </w:p>
    <w:p>
      <w:pPr>
        <w:pStyle w:val="Normal"/>
        <w:tabs>
          <w:tab w:val="clear" w:pos="708"/>
          <w:tab w:val="left" w:pos="567" w:leader="none"/>
        </w:tabs>
        <w:spacing w:lineRule="auto" w:line="240" w:before="0" w:after="120"/>
        <w:rPr/>
      </w:pPr>
      <w:r>
        <w:rPr/>
        <w:t>La résolution est mise au vote, l’équipe ainsi constituée est acceptée à l’unanimité.</w:t>
      </w:r>
    </w:p>
    <w:p>
      <w:pPr>
        <w:pStyle w:val="Normal"/>
        <w:tabs>
          <w:tab w:val="clear" w:pos="708"/>
          <w:tab w:val="left" w:pos="567" w:leader="none"/>
        </w:tabs>
        <w:spacing w:lineRule="auto" w:line="240" w:before="0" w:after="120"/>
        <w:rPr/>
      </w:pPr>
      <w:r>
        <w:rPr/>
      </w:r>
    </w:p>
    <w:p>
      <w:pPr>
        <w:pStyle w:val="Normal"/>
        <w:rPr/>
      </w:pPr>
      <w:r>
        <w:rPr/>
        <w:tab/>
        <w:t xml:space="preserve">5 : </w:t>
      </w:r>
      <w:r>
        <w:rPr>
          <w:b/>
          <w:bCs/>
        </w:rPr>
        <w:t>Constitution du Bureau</w:t>
      </w:r>
    </w:p>
    <w:p>
      <w:pPr>
        <w:pStyle w:val="Normal"/>
        <w:rPr/>
      </w:pPr>
      <w:r>
        <w:rPr/>
        <w:t>Le Conseil d’Administration élu, demande un délai afin d’élire le Président et les membres du bureau dans les meilleures conditions, et se réunira dans les plus brefs délais.</w:t>
      </w:r>
    </w:p>
    <w:p>
      <w:pPr>
        <w:pStyle w:val="Normal"/>
        <w:rPr/>
      </w:pPr>
      <w:r>
        <w:rPr/>
        <w:t xml:space="preserve">Le conseil d’administration donne pouvoir de signature et proroge le mandat de trésorière de Mme VANHOY Corine jusqu’à l’élection du nouveau bureau. </w:t>
      </w:r>
    </w:p>
    <w:p>
      <w:pPr>
        <w:pStyle w:val="Normal"/>
        <w:tabs>
          <w:tab w:val="clear" w:pos="708"/>
          <w:tab w:val="left" w:pos="567" w:leader="none"/>
          <w:tab w:val="left" w:pos="2835" w:leader="none"/>
        </w:tabs>
        <w:spacing w:lineRule="auto" w:line="240" w:before="0" w:after="140"/>
        <w:rPr/>
      </w:pPr>
      <w:r>
        <w:rPr/>
        <w:t>La proposition soumise au vote de l’assemblée est acceptée à l’unanimité des personnes présentes ou représentées</w:t>
      </w:r>
    </w:p>
    <w:p>
      <w:pPr>
        <w:pStyle w:val="Normal"/>
        <w:tabs>
          <w:tab w:val="clear" w:pos="708"/>
          <w:tab w:val="left" w:pos="567" w:leader="none"/>
          <w:tab w:val="left" w:pos="2835" w:leader="none"/>
        </w:tabs>
        <w:spacing w:lineRule="auto" w:line="240" w:before="0" w:after="140"/>
        <w:rPr>
          <w:b/>
          <w:b/>
          <w:bCs/>
        </w:rPr>
      </w:pPr>
      <w:r>
        <w:rPr/>
        <w:tab/>
        <w:t xml:space="preserve">  6 : </w:t>
      </w:r>
      <w:r>
        <w:rPr>
          <w:b/>
          <w:bCs/>
        </w:rPr>
        <w:t>Le calendrier des activités du 1</w:t>
      </w:r>
      <w:r>
        <w:rPr>
          <w:b/>
          <w:bCs/>
          <w:vertAlign w:val="superscript"/>
        </w:rPr>
        <w:t>er</w:t>
      </w:r>
      <w:r>
        <w:rPr>
          <w:b/>
          <w:bCs/>
        </w:rPr>
        <w:t xml:space="preserve"> semestre 2024</w:t>
      </w:r>
    </w:p>
    <w:p>
      <w:pPr>
        <w:pStyle w:val="Normal"/>
        <w:rPr/>
      </w:pPr>
      <w:r>
        <w:rPr/>
        <w:t>Le Conseil d’Administration se réunira bientôt pour élaborer le calendrier des activités du 1</w:t>
      </w:r>
      <w:r>
        <w:rPr>
          <w:vertAlign w:val="superscript"/>
        </w:rPr>
        <w:t>er</w:t>
      </w:r>
      <w:r>
        <w:rPr/>
        <w:t xml:space="preserve"> semestre 2024.</w:t>
      </w:r>
    </w:p>
    <w:p>
      <w:pPr>
        <w:pStyle w:val="Normal"/>
        <w:rPr/>
      </w:pPr>
      <w:r>
        <w:rPr/>
        <w:tab/>
      </w:r>
    </w:p>
    <w:p>
      <w:pPr>
        <w:pStyle w:val="Normal"/>
        <w:rPr>
          <w:b/>
          <w:b/>
          <w:bCs/>
        </w:rPr>
      </w:pPr>
      <w:r>
        <w:rPr>
          <w:b/>
          <w:bCs/>
        </w:rPr>
        <w:t>La cotisation</w:t>
      </w:r>
    </w:p>
    <w:p>
      <w:pPr>
        <w:pStyle w:val="Normal"/>
        <w:rPr/>
      </w:pPr>
      <w:r>
        <w:rPr/>
        <w:t>Le montant de la cotisation annuelle reste inchangé pour 2024 – 20€ par famille</w:t>
      </w:r>
    </w:p>
    <w:p>
      <w:pPr>
        <w:pStyle w:val="Normal"/>
        <w:rPr/>
      </w:pPr>
      <w:r>
        <w:rPr/>
        <w:t>Il a été porté à la connaissance du C.A. que des adhérents souhaitent que l’on change le montant de la cotisation pour différencier les personnes seules et les couples, et demande un tarif par personne pour être équitable.</w:t>
      </w:r>
    </w:p>
    <w:p>
      <w:pPr>
        <w:pStyle w:val="Normal"/>
        <w:rPr/>
      </w:pPr>
      <w:r>
        <w:rPr/>
        <w:t>Le débat est lancé, plusieurs propositions sont étudiées.</w:t>
      </w:r>
    </w:p>
    <w:p>
      <w:pPr>
        <w:pStyle w:val="Normal"/>
        <w:rPr/>
      </w:pPr>
      <w:r>
        <w:rPr/>
        <w:t>Corine nous indique que pour cette année cela va être difficile car les adhérents ont déjà réglé leur cotisation. Ce qui implique soit de rembourser, risque de déséquilibrer le budget prévisionnel de 2024, soit de réclamer un complément de cotisation ce qui n’est jamais agréable ni bien perçu par les adhérents.</w:t>
      </w:r>
    </w:p>
    <w:p>
      <w:pPr>
        <w:pStyle w:val="Normal"/>
        <w:rPr/>
      </w:pPr>
      <w:r>
        <w:rPr/>
        <w:t xml:space="preserve">le C.A. décidera du changement de la cotisation pour l’exercice 2025 lors d’une prochaine réunion </w:t>
      </w:r>
    </w:p>
    <w:p>
      <w:pPr>
        <w:pStyle w:val="Normal"/>
        <w:rPr/>
      </w:pPr>
      <w:r>
        <w:rPr/>
        <w:t>La proposition est mise au vote elle est adoptée à l’unanimité.</w:t>
      </w:r>
    </w:p>
    <w:p>
      <w:pPr>
        <w:pStyle w:val="Normal"/>
        <w:jc w:val="both"/>
        <w:rPr>
          <w:rFonts w:ascii="Verdana" w:hAnsi="Verdana"/>
          <w:sz w:val="20"/>
          <w:szCs w:val="20"/>
        </w:rPr>
      </w:pPr>
      <w:r>
        <w:rPr>
          <w:rFonts w:ascii="Verdana" w:hAnsi="Verdana"/>
          <w:sz w:val="20"/>
          <w:szCs w:val="20"/>
        </w:rPr>
      </w:r>
    </w:p>
    <w:p>
      <w:pPr>
        <w:pStyle w:val="Normal"/>
        <w:jc w:val="both"/>
        <w:rPr>
          <w:rFonts w:cs="Calibri" w:cstheme="minorHAnsi"/>
        </w:rPr>
      </w:pPr>
      <w:r>
        <w:rPr>
          <w:rFonts w:cs="Calibri" w:cstheme="minorHAnsi"/>
        </w:rPr>
        <w:t>L'ordre du jour étant épuisé, la séance a été levée à 20h30</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Il est dressé le présent procès-verbal de la réunion, signé par le Président de séance et la Secrétaire de séance.</w:t>
      </w:r>
    </w:p>
    <w:p>
      <w:pPr>
        <w:pStyle w:val="Normal"/>
        <w:jc w:val="both"/>
        <w:rPr>
          <w:rFonts w:cs="Calibri" w:cstheme="minorHAnsi"/>
        </w:rPr>
      </w:pPr>
      <w:r>
        <w:rPr>
          <w:rFonts w:cs="Calibri" w:cstheme="minorHAnsi"/>
        </w:rPr>
        <w:tab/>
        <w:tab/>
        <w:tab/>
        <w:tab/>
        <w:tab/>
        <w:tab/>
        <w:t>A Saint Julien le Montagnier, le 13 janvier 2024</w:t>
      </w:r>
    </w:p>
    <w:p>
      <w:pPr>
        <w:pStyle w:val="Normal"/>
        <w:jc w:val="both"/>
        <w:rPr>
          <w:rFonts w:cs="Calibri" w:cstheme="minorHAnsi"/>
        </w:rPr>
      </w:pPr>
      <w:r>
        <w:rPr>
          <w:rFonts w:cs="Calibri" w:cstheme="minorHAnsi"/>
        </w:rPr>
      </w:r>
    </w:p>
    <w:p>
      <w:pPr>
        <w:pStyle w:val="Normal"/>
        <w:ind w:firstLine="708"/>
        <w:jc w:val="both"/>
        <w:rPr>
          <w:rFonts w:cs="Calibri" w:cstheme="minorHAnsi"/>
        </w:rPr>
      </w:pPr>
      <w:r>
        <w:rPr>
          <w:rFonts w:cs="Calibri" w:cstheme="minorHAnsi"/>
        </w:rPr>
        <w:t>Le Président de séance</w:t>
        <w:tab/>
        <w:tab/>
        <w:tab/>
        <w:tab/>
        <w:t>La Secrétaire de séance</w:t>
      </w:r>
    </w:p>
    <w:p>
      <w:pPr>
        <w:pStyle w:val="Normal"/>
        <w:ind w:firstLine="708"/>
        <w:jc w:val="both"/>
        <w:rPr>
          <w:rFonts w:cs="Calibri" w:cstheme="minorHAnsi"/>
        </w:rPr>
      </w:pPr>
      <w:r>
        <w:rPr>
          <w:rFonts w:cs="Calibri" w:cstheme="minorHAnsi"/>
        </w:rPr>
        <w:t>ROLANDO Robert</w:t>
        <w:tab/>
        <w:tab/>
        <w:tab/>
        <w:tab/>
        <w:t>GOUIN Josette</w:t>
      </w:r>
    </w:p>
    <w:p>
      <w:pPr>
        <w:pStyle w:val="Normal"/>
        <w:jc w:val="both"/>
        <w:rPr>
          <w:rFonts w:cs="Calibri" w:cstheme="minorHAnsi"/>
          <w:i/>
          <w:i/>
        </w:rPr>
      </w:pPr>
      <w:r>
        <w:rPr>
          <w:rFonts w:cs="Calibri" w:cstheme="minorHAnsi"/>
        </w:rPr>
        <w:tab/>
        <w:tab/>
        <w:tab/>
        <w:tab/>
      </w:r>
    </w:p>
    <w:p>
      <w:pPr>
        <w:pStyle w:val="Normal"/>
        <w:jc w:val="both"/>
        <w:rPr>
          <w:rFonts w:cs="Calibri" w:cstheme="minorHAnsi"/>
        </w:rPr>
      </w:pPr>
      <w:r>
        <w:rPr>
          <w:rFonts w:cs="Calibri" w:cstheme="minorHAnsi"/>
        </w:rPr>
      </w:r>
    </w:p>
    <w:p>
      <w:pPr>
        <w:pStyle w:val="Normal"/>
        <w:rPr/>
      </w:pPr>
      <w:r>
        <w:rPr/>
      </w:r>
    </w:p>
    <w:p>
      <w:pPr>
        <w:pStyle w:val="Normal"/>
        <w:rPr/>
      </w:pPr>
      <w:r>
        <w:rPr/>
      </w:r>
    </w:p>
    <w:p>
      <w:pPr>
        <w:pStyle w:val="Normal"/>
        <w:widowControl/>
        <w:bidi w:val="0"/>
        <w:spacing w:lineRule="auto" w:line="259" w:before="0" w:after="160"/>
        <w:jc w:val="left"/>
        <w:rPr/>
      </w:pPr>
      <w:r>
        <w:rPr/>
      </w:r>
    </w:p>
    <w:sectPr>
      <w:footerReference w:type="default" r:id="rId4"/>
      <w:type w:val="nextPage"/>
      <w:pgSz w:w="11906" w:h="16838"/>
      <w:pgMar w:left="851" w:right="851" w:gutter="0" w:header="0"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Mistral">
    <w:charset w:val="00"/>
    <w:family w:val="roman"/>
    <w:pitch w:val="variable"/>
  </w:font>
  <w:font w:name="Verdana">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6443000"/>
    </w:sdtPr>
    <w:sdtContent>
      <w:p>
        <w:pPr>
          <w:pStyle w:val="Pieddepage"/>
          <w:jc w:val="right"/>
          <w:rPr/>
        </w:pPr>
        <w:r>
          <w:rPr/>
          <w:fldChar w:fldCharType="begin"/>
        </w:r>
        <w:r>
          <w:rPr/>
          <w:instrText xml:space="preserve"> PAGE </w:instrText>
        </w:r>
        <w:r>
          <w:rPr/>
          <w:fldChar w:fldCharType="separate"/>
        </w:r>
        <w:r>
          <w:rPr/>
          <w:t>4</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1770"/>
        </w:tabs>
        <w:ind w:left="177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4fd2"/>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r-FR" w:eastAsia="en-US" w:bidi="ar-SA"/>
    </w:rPr>
  </w:style>
  <w:style w:type="paragraph" w:styleId="Titre1">
    <w:name w:val="Heading 1"/>
    <w:basedOn w:val="Normal"/>
    <w:next w:val="Normal"/>
    <w:link w:val="Titre1Car"/>
    <w:uiPriority w:val="9"/>
    <w:qFormat/>
    <w:rsid w:val="002e2013"/>
    <w:pPr>
      <w:keepNext w:val="true"/>
      <w:keepLines/>
      <w:spacing w:lineRule="auto" w:line="240" w:before="400" w:after="40"/>
      <w:outlineLvl w:val="0"/>
    </w:pPr>
    <w:rPr>
      <w:rFonts w:ascii="Cambria" w:hAnsi="Cambria" w:eastAsia="" w:cs="" w:asciiTheme="majorHAnsi" w:cstheme="majorBidi" w:eastAsiaTheme="majorEastAsia" w:hAnsiTheme="majorHAnsi"/>
      <w:color w:val="244061" w:themeColor="accent1" w:themeShade="80"/>
      <w:sz w:val="36"/>
      <w:szCs w:val="36"/>
    </w:rPr>
  </w:style>
  <w:style w:type="paragraph" w:styleId="Titre2">
    <w:name w:val="Heading 2"/>
    <w:basedOn w:val="Normal"/>
    <w:next w:val="Normal"/>
    <w:link w:val="Titre2Car"/>
    <w:uiPriority w:val="9"/>
    <w:semiHidden/>
    <w:unhideWhenUsed/>
    <w:qFormat/>
    <w:rsid w:val="002e2013"/>
    <w:pPr>
      <w:keepNext w:val="true"/>
      <w:keepLines/>
      <w:spacing w:lineRule="auto" w:line="240" w:before="40" w:after="0"/>
      <w:outlineLvl w:val="1"/>
    </w:pPr>
    <w:rPr>
      <w:rFonts w:ascii="Cambria" w:hAnsi="Cambria" w:eastAsia="" w:cs="" w:asciiTheme="majorHAnsi" w:cstheme="majorBidi" w:eastAsiaTheme="majorEastAsia" w:hAnsiTheme="majorHAnsi"/>
      <w:color w:val="365F91" w:themeColor="accent1" w:themeShade="bf"/>
      <w:sz w:val="32"/>
      <w:szCs w:val="32"/>
    </w:rPr>
  </w:style>
  <w:style w:type="paragraph" w:styleId="Titre3">
    <w:name w:val="Heading 3"/>
    <w:basedOn w:val="Normal"/>
    <w:next w:val="Normal"/>
    <w:link w:val="Titre3Car"/>
    <w:uiPriority w:val="9"/>
    <w:semiHidden/>
    <w:unhideWhenUsed/>
    <w:qFormat/>
    <w:rsid w:val="002e2013"/>
    <w:pPr>
      <w:keepNext w:val="true"/>
      <w:keepLines/>
      <w:spacing w:lineRule="auto" w:line="240" w:before="40" w:after="0"/>
      <w:outlineLvl w:val="2"/>
    </w:pPr>
    <w:rPr>
      <w:rFonts w:ascii="Cambria" w:hAnsi="Cambria" w:eastAsia="" w:cs="" w:asciiTheme="majorHAnsi" w:cstheme="majorBidi" w:eastAsiaTheme="majorEastAsia" w:hAnsiTheme="majorHAnsi"/>
      <w:color w:val="365F91" w:themeColor="accent1" w:themeShade="bf"/>
      <w:sz w:val="28"/>
      <w:szCs w:val="28"/>
    </w:rPr>
  </w:style>
  <w:style w:type="paragraph" w:styleId="Titre4">
    <w:name w:val="Heading 4"/>
    <w:basedOn w:val="Normal"/>
    <w:next w:val="Normal"/>
    <w:link w:val="Titre4Car"/>
    <w:uiPriority w:val="9"/>
    <w:semiHidden/>
    <w:unhideWhenUsed/>
    <w:qFormat/>
    <w:rsid w:val="002e2013"/>
    <w:pPr>
      <w:keepNext w:val="true"/>
      <w:keepLines/>
      <w:spacing w:before="40" w:after="0"/>
      <w:outlineLvl w:val="3"/>
    </w:pPr>
    <w:rPr>
      <w:rFonts w:ascii="Cambria" w:hAnsi="Cambria" w:eastAsia="" w:cs="" w:asciiTheme="majorHAnsi" w:cstheme="majorBidi" w:eastAsiaTheme="majorEastAsia" w:hAnsiTheme="majorHAnsi"/>
      <w:color w:val="365F91" w:themeColor="accent1" w:themeShade="bf"/>
      <w:sz w:val="24"/>
      <w:szCs w:val="24"/>
    </w:rPr>
  </w:style>
  <w:style w:type="paragraph" w:styleId="Titre5">
    <w:name w:val="Heading 5"/>
    <w:basedOn w:val="Normal"/>
    <w:next w:val="Normal"/>
    <w:link w:val="Titre5Car"/>
    <w:uiPriority w:val="9"/>
    <w:semiHidden/>
    <w:unhideWhenUsed/>
    <w:qFormat/>
    <w:rsid w:val="002e2013"/>
    <w:pPr>
      <w:keepNext w:val="true"/>
      <w:keepLines/>
      <w:spacing w:before="40" w:after="0"/>
      <w:outlineLvl w:val="4"/>
    </w:pPr>
    <w:rPr>
      <w:rFonts w:ascii="Cambria" w:hAnsi="Cambria" w:eastAsia="" w:cs="" w:asciiTheme="majorHAnsi" w:cstheme="majorBidi" w:eastAsiaTheme="majorEastAsia" w:hAnsiTheme="majorHAnsi"/>
      <w:caps/>
      <w:color w:val="365F91" w:themeColor="accent1" w:themeShade="bf"/>
    </w:rPr>
  </w:style>
  <w:style w:type="paragraph" w:styleId="Titre6">
    <w:name w:val="Heading 6"/>
    <w:basedOn w:val="Normal"/>
    <w:next w:val="Normal"/>
    <w:link w:val="Titre6Car"/>
    <w:uiPriority w:val="9"/>
    <w:semiHidden/>
    <w:unhideWhenUsed/>
    <w:qFormat/>
    <w:rsid w:val="002e2013"/>
    <w:pPr>
      <w:keepNext w:val="true"/>
      <w:keepLines/>
      <w:spacing w:before="40" w:after="0"/>
      <w:outlineLvl w:val="5"/>
    </w:pPr>
    <w:rPr>
      <w:rFonts w:ascii="Cambria" w:hAnsi="Cambria" w:eastAsia="" w:cs="" w:asciiTheme="majorHAnsi" w:cstheme="majorBidi" w:eastAsiaTheme="majorEastAsia" w:hAnsiTheme="majorHAnsi"/>
      <w:i/>
      <w:iCs/>
      <w:caps/>
      <w:color w:val="244061" w:themeColor="accent1" w:themeShade="80"/>
    </w:rPr>
  </w:style>
  <w:style w:type="paragraph" w:styleId="Titre7">
    <w:name w:val="Heading 7"/>
    <w:basedOn w:val="Normal"/>
    <w:next w:val="Normal"/>
    <w:link w:val="Titre7Car"/>
    <w:uiPriority w:val="9"/>
    <w:semiHidden/>
    <w:unhideWhenUsed/>
    <w:qFormat/>
    <w:rsid w:val="002e2013"/>
    <w:pPr>
      <w:keepNext w:val="true"/>
      <w:keepLines/>
      <w:spacing w:before="40" w:after="0"/>
      <w:outlineLvl w:val="6"/>
    </w:pPr>
    <w:rPr>
      <w:rFonts w:ascii="Cambria" w:hAnsi="Cambria" w:eastAsia="" w:cs="" w:asciiTheme="majorHAnsi" w:cstheme="majorBidi" w:eastAsiaTheme="majorEastAsia" w:hAnsiTheme="majorHAnsi"/>
      <w:b/>
      <w:bCs/>
      <w:color w:val="244061" w:themeColor="accent1" w:themeShade="80"/>
    </w:rPr>
  </w:style>
  <w:style w:type="paragraph" w:styleId="Titre8">
    <w:name w:val="Heading 8"/>
    <w:basedOn w:val="Normal"/>
    <w:next w:val="Normal"/>
    <w:link w:val="Titre8Car"/>
    <w:uiPriority w:val="9"/>
    <w:semiHidden/>
    <w:unhideWhenUsed/>
    <w:qFormat/>
    <w:rsid w:val="002e2013"/>
    <w:pPr>
      <w:keepNext w:val="true"/>
      <w:keepLines/>
      <w:spacing w:before="40" w:after="0"/>
      <w:outlineLvl w:val="7"/>
    </w:pPr>
    <w:rPr>
      <w:rFonts w:ascii="Cambria" w:hAnsi="Cambria" w:eastAsia="" w:cs="" w:asciiTheme="majorHAnsi" w:cstheme="majorBidi" w:eastAsiaTheme="majorEastAsia" w:hAnsiTheme="majorHAnsi"/>
      <w:b/>
      <w:bCs/>
      <w:i/>
      <w:iCs/>
      <w:color w:val="244061" w:themeColor="accent1" w:themeShade="80"/>
    </w:rPr>
  </w:style>
  <w:style w:type="paragraph" w:styleId="Titre9">
    <w:name w:val="Heading 9"/>
    <w:basedOn w:val="Normal"/>
    <w:next w:val="Normal"/>
    <w:link w:val="Titre9Car"/>
    <w:uiPriority w:val="9"/>
    <w:semiHidden/>
    <w:unhideWhenUsed/>
    <w:qFormat/>
    <w:rsid w:val="002e2013"/>
    <w:pPr>
      <w:keepNext w:val="true"/>
      <w:keepLines/>
      <w:spacing w:before="40" w:after="0"/>
      <w:outlineLvl w:val="8"/>
    </w:pPr>
    <w:rPr>
      <w:rFonts w:ascii="Cambria" w:hAnsi="Cambria" w:eastAsia="" w:cs="" w:asciiTheme="majorHAnsi" w:cstheme="majorBidi" w:eastAsiaTheme="majorEastAsia" w:hAnsiTheme="majorHAnsi"/>
      <w:i/>
      <w:iCs/>
      <w:color w:val="244061" w:themeColor="accent1" w:themeShade="8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2e2013"/>
    <w:rPr>
      <w:rFonts w:ascii="Cambria" w:hAnsi="Cambria" w:eastAsia="" w:cs="" w:asciiTheme="majorHAnsi" w:cstheme="majorBidi" w:eastAsiaTheme="majorEastAsia" w:hAnsiTheme="majorHAnsi"/>
      <w:color w:val="244061" w:themeColor="accent1" w:themeShade="80"/>
      <w:sz w:val="36"/>
      <w:szCs w:val="36"/>
    </w:rPr>
  </w:style>
  <w:style w:type="character" w:styleId="Titre2Car" w:customStyle="1">
    <w:name w:val="Titre 2 Car"/>
    <w:basedOn w:val="DefaultParagraphFont"/>
    <w:uiPriority w:val="9"/>
    <w:semiHidden/>
    <w:qFormat/>
    <w:rsid w:val="002e2013"/>
    <w:rPr>
      <w:rFonts w:ascii="Cambria" w:hAnsi="Cambria" w:eastAsia="" w:cs="" w:asciiTheme="majorHAnsi" w:cstheme="majorBidi" w:eastAsiaTheme="majorEastAsia" w:hAnsiTheme="majorHAnsi"/>
      <w:color w:val="365F91" w:themeColor="accent1" w:themeShade="bf"/>
      <w:sz w:val="32"/>
      <w:szCs w:val="32"/>
    </w:rPr>
  </w:style>
  <w:style w:type="character" w:styleId="Titre3Car" w:customStyle="1">
    <w:name w:val="Titre 3 Car"/>
    <w:basedOn w:val="DefaultParagraphFont"/>
    <w:uiPriority w:val="9"/>
    <w:semiHidden/>
    <w:qFormat/>
    <w:rsid w:val="002e2013"/>
    <w:rPr>
      <w:rFonts w:ascii="Cambria" w:hAnsi="Cambria" w:eastAsia="" w:cs="" w:asciiTheme="majorHAnsi" w:cstheme="majorBidi" w:eastAsiaTheme="majorEastAsia" w:hAnsiTheme="majorHAnsi"/>
      <w:color w:val="365F91" w:themeColor="accent1" w:themeShade="bf"/>
      <w:sz w:val="28"/>
      <w:szCs w:val="28"/>
    </w:rPr>
  </w:style>
  <w:style w:type="character" w:styleId="Titre4Car" w:customStyle="1">
    <w:name w:val="Titre 4 Car"/>
    <w:basedOn w:val="DefaultParagraphFont"/>
    <w:uiPriority w:val="9"/>
    <w:semiHidden/>
    <w:qFormat/>
    <w:rsid w:val="002e2013"/>
    <w:rPr>
      <w:rFonts w:ascii="Cambria" w:hAnsi="Cambria" w:eastAsia="" w:cs="" w:asciiTheme="majorHAnsi" w:cstheme="majorBidi" w:eastAsiaTheme="majorEastAsia" w:hAnsiTheme="majorHAnsi"/>
      <w:color w:val="365F91" w:themeColor="accent1" w:themeShade="bf"/>
      <w:sz w:val="24"/>
      <w:szCs w:val="24"/>
    </w:rPr>
  </w:style>
  <w:style w:type="character" w:styleId="Titre5Car" w:customStyle="1">
    <w:name w:val="Titre 5 Car"/>
    <w:basedOn w:val="DefaultParagraphFont"/>
    <w:uiPriority w:val="9"/>
    <w:semiHidden/>
    <w:qFormat/>
    <w:rsid w:val="002e2013"/>
    <w:rPr>
      <w:rFonts w:ascii="Cambria" w:hAnsi="Cambria" w:eastAsia="" w:cs="" w:asciiTheme="majorHAnsi" w:cstheme="majorBidi" w:eastAsiaTheme="majorEastAsia" w:hAnsiTheme="majorHAnsi"/>
      <w:caps/>
      <w:color w:val="365F91" w:themeColor="accent1" w:themeShade="bf"/>
    </w:rPr>
  </w:style>
  <w:style w:type="character" w:styleId="Titre6Car" w:customStyle="1">
    <w:name w:val="Titre 6 Car"/>
    <w:basedOn w:val="DefaultParagraphFont"/>
    <w:uiPriority w:val="9"/>
    <w:semiHidden/>
    <w:qFormat/>
    <w:rsid w:val="002e2013"/>
    <w:rPr>
      <w:rFonts w:ascii="Cambria" w:hAnsi="Cambria" w:eastAsia="" w:cs="" w:asciiTheme="majorHAnsi" w:cstheme="majorBidi" w:eastAsiaTheme="majorEastAsia" w:hAnsiTheme="majorHAnsi"/>
      <w:i/>
      <w:iCs/>
      <w:caps/>
      <w:color w:val="244061" w:themeColor="accent1" w:themeShade="80"/>
    </w:rPr>
  </w:style>
  <w:style w:type="character" w:styleId="Titre7Car" w:customStyle="1">
    <w:name w:val="Titre 7 Car"/>
    <w:basedOn w:val="DefaultParagraphFont"/>
    <w:uiPriority w:val="9"/>
    <w:semiHidden/>
    <w:qFormat/>
    <w:rsid w:val="002e2013"/>
    <w:rPr>
      <w:rFonts w:ascii="Cambria" w:hAnsi="Cambria" w:eastAsia="" w:cs="" w:asciiTheme="majorHAnsi" w:cstheme="majorBidi" w:eastAsiaTheme="majorEastAsia" w:hAnsiTheme="majorHAnsi"/>
      <w:b/>
      <w:bCs/>
      <w:color w:val="244061" w:themeColor="accent1" w:themeShade="80"/>
    </w:rPr>
  </w:style>
  <w:style w:type="character" w:styleId="Titre8Car" w:customStyle="1">
    <w:name w:val="Titre 8 Car"/>
    <w:basedOn w:val="DefaultParagraphFont"/>
    <w:uiPriority w:val="9"/>
    <w:semiHidden/>
    <w:qFormat/>
    <w:rsid w:val="002e2013"/>
    <w:rPr>
      <w:rFonts w:ascii="Cambria" w:hAnsi="Cambria" w:eastAsia="" w:cs="" w:asciiTheme="majorHAnsi" w:cstheme="majorBidi" w:eastAsiaTheme="majorEastAsia" w:hAnsiTheme="majorHAnsi"/>
      <w:b/>
      <w:bCs/>
      <w:i/>
      <w:iCs/>
      <w:color w:val="244061" w:themeColor="accent1" w:themeShade="80"/>
    </w:rPr>
  </w:style>
  <w:style w:type="character" w:styleId="Titre9Car" w:customStyle="1">
    <w:name w:val="Titre 9 Car"/>
    <w:basedOn w:val="DefaultParagraphFont"/>
    <w:uiPriority w:val="9"/>
    <w:semiHidden/>
    <w:qFormat/>
    <w:rsid w:val="002e2013"/>
    <w:rPr>
      <w:rFonts w:ascii="Cambria" w:hAnsi="Cambria" w:eastAsia="" w:cs="" w:asciiTheme="majorHAnsi" w:cstheme="majorBidi" w:eastAsiaTheme="majorEastAsia" w:hAnsiTheme="majorHAnsi"/>
      <w:i/>
      <w:iCs/>
      <w:color w:val="244061" w:themeColor="accent1" w:themeShade="80"/>
    </w:rPr>
  </w:style>
  <w:style w:type="character" w:styleId="TitreCar" w:customStyle="1">
    <w:name w:val="Titre Car"/>
    <w:basedOn w:val="DefaultParagraphFont"/>
    <w:uiPriority w:val="10"/>
    <w:qFormat/>
    <w:rsid w:val="002e2013"/>
    <w:rPr>
      <w:rFonts w:ascii="Cambria" w:hAnsi="Cambria" w:eastAsia="" w:cs="" w:asciiTheme="majorHAnsi" w:cstheme="majorBidi" w:eastAsiaTheme="majorEastAsia" w:hAnsiTheme="majorHAnsi"/>
      <w:caps/>
      <w:color w:val="1F497D" w:themeColor="text2"/>
      <w:spacing w:val="-15"/>
      <w:sz w:val="72"/>
      <w:szCs w:val="72"/>
    </w:rPr>
  </w:style>
  <w:style w:type="character" w:styleId="SoustitreCar" w:customStyle="1">
    <w:name w:val="Sous-titre Car"/>
    <w:basedOn w:val="DefaultParagraphFont"/>
    <w:uiPriority w:val="11"/>
    <w:qFormat/>
    <w:rsid w:val="002e2013"/>
    <w:rPr>
      <w:rFonts w:ascii="Cambria" w:hAnsi="Cambria" w:eastAsia="" w:cs="" w:asciiTheme="majorHAnsi" w:cstheme="majorBidi" w:eastAsiaTheme="majorEastAsia" w:hAnsiTheme="majorHAnsi"/>
      <w:color w:val="4F81BD" w:themeColor="accent1"/>
      <w:sz w:val="28"/>
      <w:szCs w:val="28"/>
    </w:rPr>
  </w:style>
  <w:style w:type="character" w:styleId="Strong">
    <w:name w:val="Strong"/>
    <w:basedOn w:val="DefaultParagraphFont"/>
    <w:uiPriority w:val="22"/>
    <w:qFormat/>
    <w:rsid w:val="002e2013"/>
    <w:rPr>
      <w:b/>
      <w:bCs/>
    </w:rPr>
  </w:style>
  <w:style w:type="character" w:styleId="Accentuation">
    <w:name w:val="Accentuation"/>
    <w:basedOn w:val="DefaultParagraphFont"/>
    <w:uiPriority w:val="20"/>
    <w:qFormat/>
    <w:rsid w:val="002e2013"/>
    <w:rPr>
      <w:i/>
      <w:iCs/>
    </w:rPr>
  </w:style>
  <w:style w:type="character" w:styleId="CitationCar" w:customStyle="1">
    <w:name w:val="Citation Car"/>
    <w:basedOn w:val="DefaultParagraphFont"/>
    <w:link w:val="Quote"/>
    <w:uiPriority w:val="29"/>
    <w:qFormat/>
    <w:rsid w:val="002e2013"/>
    <w:rPr>
      <w:color w:val="1F497D" w:themeColor="text2"/>
      <w:sz w:val="24"/>
      <w:szCs w:val="24"/>
    </w:rPr>
  </w:style>
  <w:style w:type="character" w:styleId="CitationintenseCar" w:customStyle="1">
    <w:name w:val="Citation intense Car"/>
    <w:basedOn w:val="DefaultParagraphFont"/>
    <w:link w:val="IntenseQuote"/>
    <w:uiPriority w:val="30"/>
    <w:qFormat/>
    <w:rsid w:val="002e2013"/>
    <w:rPr>
      <w:rFonts w:ascii="Cambria" w:hAnsi="Cambria" w:eastAsia="" w:cs="" w:asciiTheme="majorHAnsi" w:cstheme="majorBidi" w:eastAsiaTheme="majorEastAsia" w:hAnsiTheme="majorHAnsi"/>
      <w:color w:val="1F497D" w:themeColor="text2"/>
      <w:spacing w:val="-6"/>
      <w:sz w:val="32"/>
      <w:szCs w:val="32"/>
    </w:rPr>
  </w:style>
  <w:style w:type="character" w:styleId="SubtleEmphasis">
    <w:name w:val="Subtle Emphasis"/>
    <w:basedOn w:val="DefaultParagraphFont"/>
    <w:uiPriority w:val="19"/>
    <w:qFormat/>
    <w:rsid w:val="002e2013"/>
    <w:rPr>
      <w:i/>
      <w:iCs/>
      <w:color w:val="595959" w:themeColor="text1" w:themeTint="a6"/>
    </w:rPr>
  </w:style>
  <w:style w:type="character" w:styleId="IntenseEmphasis">
    <w:name w:val="Intense Emphasis"/>
    <w:basedOn w:val="DefaultParagraphFont"/>
    <w:uiPriority w:val="21"/>
    <w:qFormat/>
    <w:rsid w:val="002e2013"/>
    <w:rPr>
      <w:b/>
      <w:bCs/>
      <w:i/>
      <w:iCs/>
    </w:rPr>
  </w:style>
  <w:style w:type="character" w:styleId="SubtleReference">
    <w:name w:val="Subtle Reference"/>
    <w:basedOn w:val="DefaultParagraphFont"/>
    <w:uiPriority w:val="31"/>
    <w:qFormat/>
    <w:rsid w:val="002e2013"/>
    <w:rPr>
      <w:smallCaps/>
      <w:color w:val="595959" w:themeColor="text1" w:themeTint="a6"/>
      <w:u w:val="none" w:color="7F7F7F"/>
    </w:rPr>
  </w:style>
  <w:style w:type="character" w:styleId="IntenseReference">
    <w:name w:val="Intense Reference"/>
    <w:basedOn w:val="DefaultParagraphFont"/>
    <w:uiPriority w:val="32"/>
    <w:qFormat/>
    <w:rsid w:val="002e2013"/>
    <w:rPr>
      <w:b/>
      <w:bCs/>
      <w:smallCaps/>
      <w:color w:val="1F497D" w:themeColor="text2"/>
      <w:u w:val="single"/>
    </w:rPr>
  </w:style>
  <w:style w:type="character" w:styleId="BookTitle">
    <w:name w:val="Book Title"/>
    <w:basedOn w:val="DefaultParagraphFont"/>
    <w:uiPriority w:val="33"/>
    <w:qFormat/>
    <w:rsid w:val="002e2013"/>
    <w:rPr>
      <w:b/>
      <w:bCs/>
      <w:smallCaps/>
      <w:spacing w:val="10"/>
    </w:rPr>
  </w:style>
  <w:style w:type="character" w:styleId="TextedebullesCar" w:customStyle="1">
    <w:name w:val="Texte de bulles Car"/>
    <w:basedOn w:val="DefaultParagraphFont"/>
    <w:link w:val="BalloonText"/>
    <w:uiPriority w:val="99"/>
    <w:semiHidden/>
    <w:qFormat/>
    <w:rsid w:val="00142905"/>
    <w:rPr>
      <w:rFonts w:ascii="Segoe UI" w:hAnsi="Segoe UI" w:cs="Segoe UI"/>
      <w:sz w:val="18"/>
      <w:szCs w:val="18"/>
    </w:rPr>
  </w:style>
  <w:style w:type="character" w:styleId="LienInternet">
    <w:name w:val="Lien Internet"/>
    <w:rsid w:val="00c44259"/>
    <w:rPr>
      <w:color w:val="0000FF"/>
      <w:u w:val="single"/>
    </w:rPr>
  </w:style>
  <w:style w:type="character" w:styleId="EntteCar" w:customStyle="1">
    <w:name w:val="En-tête Car"/>
    <w:basedOn w:val="DefaultParagraphFont"/>
    <w:uiPriority w:val="99"/>
    <w:qFormat/>
    <w:rsid w:val="002b00a1"/>
    <w:rPr/>
  </w:style>
  <w:style w:type="character" w:styleId="PieddepageCar" w:customStyle="1">
    <w:name w:val="Pied de page Car"/>
    <w:basedOn w:val="DefaultParagraphFont"/>
    <w:uiPriority w:val="99"/>
    <w:qFormat/>
    <w:rsid w:val="002b00a1"/>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aption">
    <w:name w:val="caption"/>
    <w:basedOn w:val="Normal"/>
    <w:next w:val="Normal"/>
    <w:uiPriority w:val="35"/>
    <w:semiHidden/>
    <w:unhideWhenUsed/>
    <w:qFormat/>
    <w:rsid w:val="002e2013"/>
    <w:pPr>
      <w:spacing w:lineRule="auto" w:line="240"/>
    </w:pPr>
    <w:rPr>
      <w:b/>
      <w:bCs/>
      <w:smallCaps/>
      <w:color w:val="1F497D" w:themeColor="text2"/>
    </w:rPr>
  </w:style>
  <w:style w:type="paragraph" w:styleId="Titreprincipal">
    <w:name w:val="Title"/>
    <w:basedOn w:val="Normal"/>
    <w:next w:val="Normal"/>
    <w:link w:val="TitreCar"/>
    <w:uiPriority w:val="10"/>
    <w:qFormat/>
    <w:rsid w:val="002e2013"/>
    <w:pPr>
      <w:spacing w:lineRule="auto" w:line="204" w:before="0" w:after="0"/>
      <w:contextualSpacing/>
    </w:pPr>
    <w:rPr>
      <w:rFonts w:ascii="Cambria" w:hAnsi="Cambria" w:eastAsia="" w:cs="" w:asciiTheme="majorHAnsi" w:cstheme="majorBidi" w:eastAsiaTheme="majorEastAsia" w:hAnsiTheme="majorHAnsi"/>
      <w:caps/>
      <w:color w:val="1F497D" w:themeColor="text2"/>
      <w:spacing w:val="-15"/>
      <w:sz w:val="72"/>
      <w:szCs w:val="72"/>
    </w:rPr>
  </w:style>
  <w:style w:type="paragraph" w:styleId="Soustitre">
    <w:name w:val="Subtitle"/>
    <w:basedOn w:val="Normal"/>
    <w:next w:val="Normal"/>
    <w:link w:val="SoustitreCar"/>
    <w:uiPriority w:val="11"/>
    <w:qFormat/>
    <w:rsid w:val="002e2013"/>
    <w:pPr>
      <w:spacing w:lineRule="auto" w:line="240" w:before="0" w:after="240"/>
    </w:pPr>
    <w:rPr>
      <w:rFonts w:ascii="Cambria" w:hAnsi="Cambria" w:eastAsia="" w:cs="" w:asciiTheme="majorHAnsi" w:cstheme="majorBidi" w:eastAsiaTheme="majorEastAsia" w:hAnsiTheme="majorHAnsi"/>
      <w:color w:val="4F81BD" w:themeColor="accent1"/>
      <w:sz w:val="28"/>
      <w:szCs w:val="28"/>
    </w:rPr>
  </w:style>
  <w:style w:type="paragraph" w:styleId="NoSpacing">
    <w:name w:val="No Spacing"/>
    <w:uiPriority w:val="1"/>
    <w:qFormat/>
    <w:rsid w:val="002e2013"/>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fr-FR" w:eastAsia="en-US" w:bidi="ar-SA"/>
    </w:rPr>
  </w:style>
  <w:style w:type="paragraph" w:styleId="Quote">
    <w:name w:val="Quote"/>
    <w:basedOn w:val="Normal"/>
    <w:next w:val="Normal"/>
    <w:link w:val="CitationCar"/>
    <w:uiPriority w:val="29"/>
    <w:qFormat/>
    <w:rsid w:val="002e2013"/>
    <w:pPr>
      <w:spacing w:before="120" w:after="120"/>
      <w:ind w:left="720" w:hanging="0"/>
    </w:pPr>
    <w:rPr>
      <w:color w:val="1F497D" w:themeColor="text2"/>
      <w:sz w:val="24"/>
      <w:szCs w:val="24"/>
    </w:rPr>
  </w:style>
  <w:style w:type="paragraph" w:styleId="IntenseQuote">
    <w:name w:val="Intense Quote"/>
    <w:basedOn w:val="Normal"/>
    <w:next w:val="Normal"/>
    <w:link w:val="CitationintenseCar"/>
    <w:uiPriority w:val="30"/>
    <w:qFormat/>
    <w:rsid w:val="002e2013"/>
    <w:pPr>
      <w:spacing w:lineRule="auto" w:line="240" w:beforeAutospacing="1" w:after="240"/>
      <w:ind w:left="720" w:hanging="0"/>
      <w:jc w:val="center"/>
    </w:pPr>
    <w:rPr>
      <w:rFonts w:ascii="Cambria" w:hAnsi="Cambria" w:eastAsia="" w:cs="" w:asciiTheme="majorHAnsi" w:cstheme="majorBidi" w:eastAsiaTheme="majorEastAsia" w:hAnsiTheme="majorHAnsi"/>
      <w:color w:val="1F497D" w:themeColor="text2"/>
      <w:spacing w:val="-6"/>
      <w:sz w:val="32"/>
      <w:szCs w:val="32"/>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2e2013"/>
    <w:pPr>
      <w:outlineLvl w:val="9"/>
    </w:pPr>
    <w:rPr/>
  </w:style>
  <w:style w:type="paragraph" w:styleId="BalloonText">
    <w:name w:val="Balloon Text"/>
    <w:basedOn w:val="Normal"/>
    <w:link w:val="TextedebullesCar"/>
    <w:uiPriority w:val="99"/>
    <w:semiHidden/>
    <w:unhideWhenUsed/>
    <w:qFormat/>
    <w:rsid w:val="0014290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42905"/>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b00a1"/>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b00a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utourdugrandchene@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189B-0B0A-44FF-AD39-6ECCF13B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Application>LibreOffice/7.3.2.2$Windows_X86_64 LibreOffice_project/49f2b1bff42cfccbd8f788c8dc32c1c309559be0</Application>
  <AppVersion>15.0000</AppVersion>
  <Pages>4</Pages>
  <Words>1051</Words>
  <Characters>5621</Characters>
  <CharactersWithSpaces>6673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2024-01-19T02:07:00Z</dcterms:created>
  <dc:creator>Josette Gouin</dc:creator>
  <dc:description/>
  <dc:language>fr-FR</dc:language>
  <cp:lastModifiedBy>Josette Gouin</cp:lastModifiedBy>
  <cp:lastPrinted>2024-01-24T17:13:00Z</cp:lastPrinted>
  <dcterms:modified xsi:type="dcterms:W3CDTF">2024-01-24T17:21:00Z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